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0ACF9732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Vedlegg</w:t>
      </w:r>
      <w:r w:rsidR="0058029C" w:rsidRPr="00575CD2">
        <w:rPr>
          <w:rFonts w:ascii="Verdana" w:hAnsi="Verdana"/>
          <w:b/>
          <w:sz w:val="28"/>
          <w:szCs w:val="28"/>
        </w:rPr>
        <w:t xml:space="preserve"> </w:t>
      </w:r>
      <w:r w:rsidR="00064B58" w:rsidRPr="00064B58">
        <w:rPr>
          <w:rFonts w:ascii="Verdana" w:hAnsi="Verdana"/>
          <w:b/>
          <w:sz w:val="28"/>
          <w:szCs w:val="28"/>
        </w:rPr>
        <w:t>C</w:t>
      </w:r>
      <w:r w:rsidRPr="00575CD2">
        <w:rPr>
          <w:rFonts w:ascii="Verdana" w:hAnsi="Verdana"/>
          <w:b/>
          <w:sz w:val="28"/>
          <w:szCs w:val="28"/>
        </w:rPr>
        <w:t xml:space="preserve"> – </w:t>
      </w:r>
      <w:r w:rsidR="0058029C" w:rsidRPr="00575CD2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  <w:bookmarkStart w:id="0" w:name="_GoBack"/>
      <w:bookmarkEnd w:id="0"/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064B58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77901979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avtale/rammeavtale </w:t>
            </w:r>
            <w:r w:rsidR="009A4CA9">
              <w:rPr>
                <w:rFonts w:ascii="Verdana" w:hAnsi="Verdana"/>
                <w:sz w:val="20"/>
                <w:szCs w:val="20"/>
              </w:rPr>
              <w:t xml:space="preserve">i anskaffelse sak </w:t>
            </w:r>
            <w:r w:rsidR="009A4CA9" w:rsidRPr="009A4CA9">
              <w:rPr>
                <w:rFonts w:ascii="Verdana" w:hAnsi="Verdana"/>
                <w:i/>
                <w:sz w:val="20"/>
                <w:szCs w:val="20"/>
              </w:rPr>
              <w:t>26/53534 Sanitetsmateriell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064B58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64B58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4CA9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2025-05-12T11:34:00Z</dcterms:created>
  <dcterms:modified xsi:type="dcterms:W3CDTF">2026-05-05T08:25:00Z</dcterms:modified>
  <cp:contentStatus/>
</cp:coreProperties>
</file>